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BAB" w:rsidRPr="00476BAB" w:rsidRDefault="00476BAB" w:rsidP="00476BA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76BAB">
        <w:rPr>
          <w:rFonts w:ascii="Times New Roman" w:hAnsi="Times New Roman"/>
          <w:b/>
          <w:sz w:val="44"/>
          <w:szCs w:val="44"/>
        </w:rPr>
        <w:t>ЦВЕТОМИНО</w:t>
      </w:r>
    </w:p>
    <w:p w:rsidR="00476BAB" w:rsidRDefault="00476BAB" w:rsidP="00476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821" w:rsidRDefault="009D0821" w:rsidP="00476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6BAB" w:rsidRPr="00642518" w:rsidRDefault="00476BAB" w:rsidP="009D0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518">
        <w:rPr>
          <w:rFonts w:ascii="Times New Roman" w:hAnsi="Times New Roman"/>
          <w:sz w:val="28"/>
          <w:szCs w:val="28"/>
        </w:rPr>
        <w:t xml:space="preserve">Количество игроков: от </w:t>
      </w:r>
      <w:r w:rsidRPr="00660995">
        <w:rPr>
          <w:rFonts w:ascii="Times New Roman" w:hAnsi="Times New Roman"/>
          <w:sz w:val="28"/>
          <w:szCs w:val="28"/>
        </w:rPr>
        <w:t>2</w:t>
      </w:r>
      <w:r w:rsidRPr="00642518">
        <w:rPr>
          <w:rFonts w:ascii="Times New Roman" w:hAnsi="Times New Roman"/>
          <w:sz w:val="28"/>
          <w:szCs w:val="28"/>
        </w:rPr>
        <w:t xml:space="preserve"> до 8.</w:t>
      </w:r>
    </w:p>
    <w:p w:rsidR="00476BAB" w:rsidRPr="00642518" w:rsidRDefault="00476BAB" w:rsidP="00476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518">
        <w:rPr>
          <w:rFonts w:ascii="Times New Roman" w:hAnsi="Times New Roman"/>
          <w:sz w:val="28"/>
          <w:szCs w:val="28"/>
        </w:rPr>
        <w:t xml:space="preserve">Возраст: от </w:t>
      </w:r>
      <w:r>
        <w:rPr>
          <w:rFonts w:ascii="Times New Roman" w:hAnsi="Times New Roman"/>
          <w:sz w:val="28"/>
          <w:szCs w:val="28"/>
        </w:rPr>
        <w:t>4-6</w:t>
      </w:r>
      <w:r w:rsidRPr="00642518">
        <w:rPr>
          <w:rFonts w:ascii="Times New Roman" w:hAnsi="Times New Roman"/>
          <w:sz w:val="28"/>
          <w:szCs w:val="28"/>
        </w:rPr>
        <w:t xml:space="preserve"> лет.</w:t>
      </w:r>
    </w:p>
    <w:p w:rsidR="00476BAB" w:rsidRPr="00642518" w:rsidRDefault="00476BAB" w:rsidP="00476B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BAB" w:rsidRPr="00642518" w:rsidRDefault="00476BAB" w:rsidP="00476B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комплекте:</w:t>
      </w:r>
    </w:p>
    <w:p w:rsidR="00900FDB" w:rsidRPr="00900FDB" w:rsidRDefault="00900FDB" w:rsidP="00900FD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00FDB">
        <w:rPr>
          <w:rFonts w:ascii="Times New Roman" w:hAnsi="Times New Roman"/>
          <w:sz w:val="28"/>
          <w:szCs w:val="28"/>
        </w:rPr>
        <w:t>• 75 костяшек с тремя квадратиками разных цветов (красный, желтый, зеленый, синий, сиреневый),</w:t>
      </w:r>
    </w:p>
    <w:p w:rsidR="00900FDB" w:rsidRPr="00900FDB" w:rsidRDefault="00900FDB" w:rsidP="00900FD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00FDB">
        <w:rPr>
          <w:rFonts w:ascii="Times New Roman" w:hAnsi="Times New Roman"/>
          <w:sz w:val="28"/>
          <w:szCs w:val="28"/>
        </w:rPr>
        <w:t>• 5 костяшек с «джокером», квадратиком, который представляет любой из пяти возможных цветов по выбору,</w:t>
      </w:r>
    </w:p>
    <w:p w:rsidR="00900FDB" w:rsidRPr="00900FDB" w:rsidRDefault="00900FDB" w:rsidP="00900FD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00FDB">
        <w:rPr>
          <w:rFonts w:ascii="Times New Roman" w:hAnsi="Times New Roman"/>
          <w:sz w:val="28"/>
          <w:szCs w:val="28"/>
        </w:rPr>
        <w:t>• 1 пустая костяшка,</w:t>
      </w:r>
    </w:p>
    <w:p w:rsidR="00476BAB" w:rsidRPr="009B0A91" w:rsidRDefault="00900FDB" w:rsidP="00900FD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00FDB">
        <w:rPr>
          <w:rFonts w:ascii="Times New Roman" w:hAnsi="Times New Roman"/>
          <w:sz w:val="28"/>
          <w:szCs w:val="28"/>
        </w:rPr>
        <w:t>• Правила игры.</w:t>
      </w:r>
    </w:p>
    <w:p w:rsidR="00476BAB" w:rsidRPr="00642518" w:rsidRDefault="00F359C7" w:rsidP="00476B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игры</w:t>
      </w:r>
    </w:p>
    <w:p w:rsidR="00476BAB" w:rsidRPr="00EA69BF" w:rsidRDefault="00900FDB" w:rsidP="00F359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9.85pt;margin-top:57.1pt;width:228.45pt;height:100.65pt;z-index:251665408;mso-position-horizontal-relative:text;mso-position-vertical-relative:text">
            <v:imagedata r:id="rId5" o:title=""/>
            <w10:wrap type="square"/>
          </v:shape>
          <o:OLEObject Type="Embed" ProgID="CorelDraw.Graphic.22" ShapeID="_x0000_s1031" DrawAspect="Content" ObjectID="_1836740996" r:id="rId6"/>
        </w:object>
      </w:r>
      <w:r w:rsidR="00476BAB">
        <w:rPr>
          <w:rFonts w:ascii="Times New Roman" w:hAnsi="Times New Roman"/>
          <w:sz w:val="28"/>
          <w:szCs w:val="28"/>
        </w:rPr>
        <w:t xml:space="preserve">В </w:t>
      </w:r>
      <w:r w:rsidR="00476BAB" w:rsidRPr="00EA69BF">
        <w:rPr>
          <w:rFonts w:ascii="Times New Roman" w:hAnsi="Times New Roman"/>
          <w:sz w:val="28"/>
          <w:szCs w:val="28"/>
        </w:rPr>
        <w:t>начал</w:t>
      </w:r>
      <w:r w:rsidR="00476BAB">
        <w:rPr>
          <w:rFonts w:ascii="Times New Roman" w:hAnsi="Times New Roman"/>
          <w:sz w:val="28"/>
          <w:szCs w:val="28"/>
        </w:rPr>
        <w:t>е</w:t>
      </w:r>
      <w:r w:rsidR="00476BAB" w:rsidRPr="00EA69BF">
        <w:rPr>
          <w:rFonts w:ascii="Times New Roman" w:hAnsi="Times New Roman"/>
          <w:sz w:val="28"/>
          <w:szCs w:val="28"/>
        </w:rPr>
        <w:t xml:space="preserve"> игры</w:t>
      </w:r>
      <w:r w:rsidR="00476BAB">
        <w:rPr>
          <w:rFonts w:ascii="Times New Roman" w:hAnsi="Times New Roman"/>
          <w:sz w:val="28"/>
          <w:szCs w:val="28"/>
        </w:rPr>
        <w:t xml:space="preserve"> в центр стола выкладывается </w:t>
      </w:r>
      <w:r w:rsidR="00F359C7">
        <w:rPr>
          <w:rFonts w:ascii="Times New Roman" w:hAnsi="Times New Roman"/>
          <w:sz w:val="28"/>
          <w:szCs w:val="28"/>
        </w:rPr>
        <w:t>или случайная костяшка, или одна из костяшек с джокером (второй вариант проще)</w:t>
      </w:r>
      <w:r w:rsidR="00476BAB" w:rsidRPr="00EA69BF">
        <w:rPr>
          <w:rFonts w:ascii="Times New Roman" w:hAnsi="Times New Roman"/>
          <w:sz w:val="28"/>
          <w:szCs w:val="28"/>
        </w:rPr>
        <w:t>.</w:t>
      </w:r>
      <w:r w:rsidR="00F359C7">
        <w:rPr>
          <w:rFonts w:ascii="Times New Roman" w:hAnsi="Times New Roman"/>
          <w:sz w:val="28"/>
          <w:szCs w:val="28"/>
        </w:rPr>
        <w:t xml:space="preserve"> </w:t>
      </w:r>
      <w:r w:rsidR="00476BAB" w:rsidRPr="00EA69BF">
        <w:rPr>
          <w:rFonts w:ascii="Times New Roman" w:hAnsi="Times New Roman"/>
          <w:sz w:val="28"/>
          <w:szCs w:val="28"/>
        </w:rPr>
        <w:t xml:space="preserve">Затем, каждый игрок </w:t>
      </w:r>
      <w:r w:rsidR="00F359C7">
        <w:rPr>
          <w:rFonts w:ascii="Times New Roman" w:hAnsi="Times New Roman"/>
          <w:sz w:val="28"/>
          <w:szCs w:val="28"/>
        </w:rPr>
        <w:t xml:space="preserve">вслепую </w:t>
      </w:r>
      <w:r w:rsidR="00476BAB" w:rsidRPr="00EA69BF">
        <w:rPr>
          <w:rFonts w:ascii="Times New Roman" w:hAnsi="Times New Roman"/>
          <w:sz w:val="28"/>
          <w:szCs w:val="28"/>
        </w:rPr>
        <w:t xml:space="preserve">берет </w:t>
      </w:r>
      <w:r w:rsidR="00F359C7">
        <w:rPr>
          <w:rFonts w:ascii="Times New Roman" w:hAnsi="Times New Roman"/>
          <w:sz w:val="28"/>
          <w:szCs w:val="28"/>
        </w:rPr>
        <w:t xml:space="preserve">из мешка с костяшками </w:t>
      </w:r>
      <w:r w:rsidR="00476BAB">
        <w:rPr>
          <w:rFonts w:ascii="Times New Roman" w:hAnsi="Times New Roman"/>
          <w:sz w:val="28"/>
          <w:szCs w:val="28"/>
        </w:rPr>
        <w:t xml:space="preserve">8 </w:t>
      </w:r>
      <w:r w:rsidR="00F359C7">
        <w:rPr>
          <w:rFonts w:ascii="Times New Roman" w:hAnsi="Times New Roman"/>
          <w:sz w:val="28"/>
          <w:szCs w:val="28"/>
        </w:rPr>
        <w:t xml:space="preserve">костяшек и раскладывает или расставляет </w:t>
      </w:r>
      <w:r w:rsidR="009579AA">
        <w:rPr>
          <w:rFonts w:ascii="Times New Roman" w:hAnsi="Times New Roman"/>
          <w:sz w:val="28"/>
          <w:szCs w:val="28"/>
        </w:rPr>
        <w:t>их перед собой</w:t>
      </w:r>
      <w:r w:rsidR="00F359C7">
        <w:rPr>
          <w:rFonts w:ascii="Times New Roman" w:hAnsi="Times New Roman"/>
          <w:sz w:val="28"/>
          <w:szCs w:val="28"/>
        </w:rPr>
        <w:t>.</w:t>
      </w:r>
    </w:p>
    <w:p w:rsidR="00E05555" w:rsidRDefault="00D01AA8" w:rsidP="00E05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этого игроки по очереди стараются выложить свои костяшки к имеющимся на столе так, чтобы две стороны квадрата или квадратов совпадали по цветам с уже выложенными. При этом </w:t>
      </w:r>
      <w:r w:rsidR="00FF6849">
        <w:rPr>
          <w:rFonts w:ascii="Times New Roman" w:hAnsi="Times New Roman"/>
          <w:sz w:val="28"/>
          <w:szCs w:val="28"/>
        </w:rPr>
        <w:t>недопустимо</w:t>
      </w:r>
      <w:r>
        <w:rPr>
          <w:rFonts w:ascii="Times New Roman" w:hAnsi="Times New Roman"/>
          <w:sz w:val="28"/>
          <w:szCs w:val="28"/>
        </w:rPr>
        <w:t>, чтобы другие стороны</w:t>
      </w:r>
      <w:r w:rsidR="00FF6849">
        <w:rPr>
          <w:rFonts w:ascii="Times New Roman" w:hAnsi="Times New Roman"/>
          <w:sz w:val="28"/>
          <w:szCs w:val="28"/>
        </w:rPr>
        <w:t xml:space="preserve"> не сочетались по цвету</w:t>
      </w:r>
      <w:r w:rsidR="009579AA">
        <w:rPr>
          <w:rFonts w:ascii="Times New Roman" w:hAnsi="Times New Roman"/>
          <w:sz w:val="28"/>
          <w:szCs w:val="28"/>
        </w:rPr>
        <w:t>.</w:t>
      </w:r>
      <w:r w:rsidR="00FF6849">
        <w:rPr>
          <w:rFonts w:ascii="Times New Roman" w:hAnsi="Times New Roman"/>
          <w:sz w:val="28"/>
          <w:szCs w:val="28"/>
        </w:rPr>
        <w:t xml:space="preserve"> </w:t>
      </w:r>
      <w:r w:rsidR="00E05555">
        <w:rPr>
          <w:rFonts w:ascii="Times New Roman" w:hAnsi="Times New Roman"/>
          <w:sz w:val="28"/>
          <w:szCs w:val="28"/>
        </w:rPr>
        <w:t xml:space="preserve">Если игрок не может выложить костяшку на стол, он берет новую костяшку (если есть такая возможность, ее можно выложить сразу, иначе она остается в руке у игрока). Квадратик с «джокером» принимает любой цвет (он может быть выложен как желтый, а далее в игре станет синим). </w:t>
      </w:r>
    </w:p>
    <w:p w:rsidR="00E05555" w:rsidRDefault="00E05555" w:rsidP="00E0555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Побеждает игрок, которым первым выложит все свои костяшки на стол.</w:t>
      </w:r>
      <w:r w:rsidRPr="00432D7B">
        <w:t xml:space="preserve"> </w:t>
      </w:r>
    </w:p>
    <w:p w:rsidR="00EB2D4D" w:rsidRDefault="00EB2D4D" w:rsidP="00E05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D4D" w:rsidRPr="00207369" w:rsidRDefault="00900FDB" w:rsidP="0003294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object w:dxaOrig="1440" w:dyaOrig="1440">
          <v:shape id="_x0000_s1034" type="#_x0000_t75" style="position:absolute;left:0;text-align:left;margin-left:297.3pt;margin-top:8.8pt;width:161pt;height:50.25pt;z-index:-251649024;mso-position-horizontal-relative:text;mso-position-vertical-relative:text" wrapcoords="-100 322 -100 7737 1306 10639 2311 10639 2311 15797 1407 18699 1206 19666 1306 20633 20294 20633 20495 20310 19792 18054 18887 15797 18887 10639 19993 10639 21600 7737 21500 322 -100 322">
            <v:imagedata r:id="rId7" o:title=""/>
            <w10:wrap type="tight"/>
          </v:shape>
          <o:OLEObject Type="Embed" ProgID="CorelDraw.Graphic.22" ShapeID="_x0000_s1034" DrawAspect="Content" ObjectID="_1836740997" r:id="rId8"/>
        </w:object>
      </w:r>
      <w:r w:rsidR="00EB2D4D">
        <w:rPr>
          <w:rFonts w:ascii="Times New Roman" w:hAnsi="Times New Roman"/>
          <w:sz w:val="28"/>
          <w:szCs w:val="28"/>
        </w:rPr>
        <w:t xml:space="preserve">Обычно в большой компании играть веселее, но, если в игре участвуют 2-3 опытных игрока, </w:t>
      </w:r>
      <w:r w:rsidR="00032943">
        <w:rPr>
          <w:rFonts w:ascii="Times New Roman" w:hAnsi="Times New Roman"/>
          <w:sz w:val="28"/>
          <w:szCs w:val="28"/>
        </w:rPr>
        <w:t>Может быть интереснее играть с подсчетом очков за каждую выложенную комбинацию.</w:t>
      </w:r>
      <w:r w:rsidR="00032943" w:rsidRPr="003A7B17">
        <w:t xml:space="preserve"> </w:t>
      </w:r>
      <w:r w:rsidR="00032943">
        <w:rPr>
          <w:rFonts w:ascii="Times New Roman" w:hAnsi="Times New Roman"/>
          <w:sz w:val="28"/>
          <w:szCs w:val="28"/>
        </w:rPr>
        <w:t xml:space="preserve">За костяшки с 3мя квадратиками одного цвета даётся 3 очка. За костяшку с квадратиками двух цветов – 2 очка. Если квадраты разных цветов – 1 очко. Когда у одного из игроков заканчиваются костяшки, полученные каждым игроком </w:t>
      </w:r>
      <w:proofErr w:type="gramStart"/>
      <w:r w:rsidR="00032943">
        <w:rPr>
          <w:rFonts w:ascii="Times New Roman" w:hAnsi="Times New Roman"/>
          <w:sz w:val="28"/>
          <w:szCs w:val="28"/>
        </w:rPr>
        <w:t>очки</w:t>
      </w:r>
      <w:proofErr w:type="gramEnd"/>
      <w:r w:rsidR="00032943">
        <w:rPr>
          <w:rFonts w:ascii="Times New Roman" w:hAnsi="Times New Roman"/>
          <w:sz w:val="28"/>
          <w:szCs w:val="28"/>
        </w:rPr>
        <w:t xml:space="preserve"> суммируются. Побеждает игрок с наибольшей суммой очков.</w:t>
      </w:r>
    </w:p>
    <w:p w:rsidR="00CA6EFE" w:rsidRDefault="00900FDB"/>
    <w:sectPr w:rsidR="00CA6EFE" w:rsidSect="009D0821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D46"/>
    <w:multiLevelType w:val="hybridMultilevel"/>
    <w:tmpl w:val="58820E70"/>
    <w:lvl w:ilvl="0" w:tplc="E28003A6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65E69"/>
    <w:multiLevelType w:val="hybridMultilevel"/>
    <w:tmpl w:val="89BEB5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C5A4B"/>
    <w:multiLevelType w:val="hybridMultilevel"/>
    <w:tmpl w:val="8184191C"/>
    <w:lvl w:ilvl="0" w:tplc="8BCCA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56C02"/>
    <w:multiLevelType w:val="hybridMultilevel"/>
    <w:tmpl w:val="543028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FC7558"/>
    <w:multiLevelType w:val="hybridMultilevel"/>
    <w:tmpl w:val="7F7C520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F0A9F"/>
    <w:multiLevelType w:val="hybridMultilevel"/>
    <w:tmpl w:val="45E83936"/>
    <w:lvl w:ilvl="0" w:tplc="8BCCA9C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F4B5E"/>
    <w:multiLevelType w:val="hybridMultilevel"/>
    <w:tmpl w:val="A35C74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DB"/>
    <w:rsid w:val="00015140"/>
    <w:rsid w:val="00032943"/>
    <w:rsid w:val="00063319"/>
    <w:rsid w:val="000A43A8"/>
    <w:rsid w:val="000D7F00"/>
    <w:rsid w:val="0012310D"/>
    <w:rsid w:val="002E6325"/>
    <w:rsid w:val="003A7B17"/>
    <w:rsid w:val="00436172"/>
    <w:rsid w:val="00476BAB"/>
    <w:rsid w:val="00595BDB"/>
    <w:rsid w:val="00597559"/>
    <w:rsid w:val="00613636"/>
    <w:rsid w:val="00623966"/>
    <w:rsid w:val="00660995"/>
    <w:rsid w:val="007B17B6"/>
    <w:rsid w:val="00900FDB"/>
    <w:rsid w:val="009579AA"/>
    <w:rsid w:val="009D0821"/>
    <w:rsid w:val="00A54402"/>
    <w:rsid w:val="00AF7E4C"/>
    <w:rsid w:val="00BD6F0B"/>
    <w:rsid w:val="00D01AA8"/>
    <w:rsid w:val="00E02706"/>
    <w:rsid w:val="00E05555"/>
    <w:rsid w:val="00E82BB0"/>
    <w:rsid w:val="00EB2D4D"/>
    <w:rsid w:val="00F359C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A3526DCE-45DA-4D31-84FC-36E1A9CB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B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Marker</cp:lastModifiedBy>
  <cp:revision>28</cp:revision>
  <dcterms:created xsi:type="dcterms:W3CDTF">2025-04-10T12:47:00Z</dcterms:created>
  <dcterms:modified xsi:type="dcterms:W3CDTF">2026-04-03T14:04:00Z</dcterms:modified>
</cp:coreProperties>
</file>